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0BA00" w14:textId="321F7DF8" w:rsidR="00570E96" w:rsidRDefault="00D34912">
      <w:pPr>
        <w:rPr>
          <w:rFonts w:cs="Times New Roman (Body CS)"/>
          <w:sz w:val="56"/>
        </w:rPr>
      </w:pPr>
      <w:r w:rsidRPr="00D34912">
        <w:rPr>
          <w:rFonts w:cs="Times New Roman (Body CS)"/>
          <w:sz w:val="56"/>
        </w:rPr>
        <w:t>Strategic goals</w:t>
      </w:r>
      <w:r>
        <w:rPr>
          <w:rFonts w:cs="Times New Roman (Body CS)"/>
          <w:sz w:val="56"/>
        </w:rPr>
        <w:t xml:space="preserve"> 2015-2020 plan</w:t>
      </w:r>
      <w:r w:rsidR="00821542">
        <w:rPr>
          <w:rFonts w:cs="Times New Roman (Body CS)"/>
          <w:sz w:val="56"/>
        </w:rPr>
        <w:t xml:space="preserve"> outline</w:t>
      </w:r>
    </w:p>
    <w:p w14:paraId="7D306BBB" w14:textId="77777777" w:rsidR="00821542" w:rsidRDefault="00821542">
      <w:pPr>
        <w:rPr>
          <w:rFonts w:cs="Times New Roman (Body CS)"/>
          <w:sz w:val="56"/>
        </w:rPr>
      </w:pPr>
    </w:p>
    <w:p w14:paraId="531CC104" w14:textId="11259C6F" w:rsidR="00821542" w:rsidRDefault="00D34912" w:rsidP="00821542">
      <w:pPr>
        <w:pStyle w:val="Heading4"/>
        <w:spacing w:before="240" w:after="240" w:line="288" w:lineRule="atLeast"/>
        <w:rPr>
          <w:rFonts w:ascii="cardo" w:hAnsi="cardo"/>
          <w:color w:val="2F2F80"/>
          <w:sz w:val="36"/>
          <w:szCs w:val="36"/>
        </w:rPr>
      </w:pPr>
      <w:r>
        <w:rPr>
          <w:rFonts w:cs="Times New Roman (Body CS)"/>
          <w:sz w:val="56"/>
        </w:rPr>
        <w:t>Part 1 programmatic</w:t>
      </w:r>
      <w:r w:rsidR="00821542">
        <w:rPr>
          <w:rFonts w:cs="Times New Roman (Body CS)"/>
          <w:sz w:val="56"/>
        </w:rPr>
        <w:t>--</w:t>
      </w:r>
      <w:r w:rsidR="00821542" w:rsidRPr="00821542">
        <w:rPr>
          <w:rFonts w:ascii="cardo" w:hAnsi="cardo"/>
          <w:b/>
          <w:bCs/>
          <w:color w:val="2F2F80"/>
          <w:sz w:val="36"/>
          <w:szCs w:val="36"/>
        </w:rPr>
        <w:t xml:space="preserve"> </w:t>
      </w:r>
      <w:r w:rsidR="00821542">
        <w:rPr>
          <w:rFonts w:ascii="cardo" w:hAnsi="cardo"/>
          <w:b/>
          <w:bCs/>
          <w:color w:val="2F2F80"/>
          <w:sz w:val="36"/>
          <w:szCs w:val="36"/>
        </w:rPr>
        <w:t>I. Strengthening ASOR’s Key Program Areas</w:t>
      </w:r>
      <w:r w:rsidR="00821542">
        <w:rPr>
          <w:rFonts w:ascii="cardo" w:hAnsi="cardo"/>
          <w:b/>
          <w:bCs/>
          <w:color w:val="2F2F80"/>
          <w:sz w:val="36"/>
          <w:szCs w:val="36"/>
        </w:rPr>
        <w:br/>
        <w:t>(Strategic Goals Nos. 1-4)</w:t>
      </w:r>
    </w:p>
    <w:p w14:paraId="064923C3" w14:textId="3EED9DD9" w:rsidR="008C553B" w:rsidRPr="008C553B" w:rsidRDefault="00D34912" w:rsidP="008C553B">
      <w:pPr>
        <w:rPr>
          <w:rFonts w:ascii="Times New Roman" w:eastAsia="Times New Roman" w:hAnsi="Times New Roman" w:cs="Times New Roman"/>
        </w:rPr>
      </w:pPr>
      <w:r>
        <w:rPr>
          <w:rFonts w:cs="Times New Roman (Body CS)"/>
          <w:sz w:val="56"/>
        </w:rPr>
        <w:t>One: Annual Meeting</w:t>
      </w:r>
      <w:r w:rsidR="008C553B">
        <w:rPr>
          <w:rFonts w:cs="Times New Roman (Body CS)"/>
          <w:sz w:val="56"/>
        </w:rPr>
        <w:t>--</w:t>
      </w:r>
      <w:r w:rsidR="008C553B" w:rsidRPr="008C553B">
        <w:rPr>
          <w:rStyle w:val="Heading5Char"/>
          <w:rFonts w:ascii="Open Sans" w:eastAsiaTheme="minorHAnsi" w:hAnsi="Open Sans"/>
          <w:color w:val="3D3D3D"/>
          <w:bdr w:val="none" w:sz="0" w:space="0" w:color="auto" w:frame="1"/>
        </w:rPr>
        <w:t xml:space="preserve"> </w:t>
      </w:r>
      <w:r w:rsidR="008C553B" w:rsidRPr="008C553B">
        <w:rPr>
          <w:rFonts w:ascii="Open Sans" w:eastAsia="Times New Roman" w:hAnsi="Open Sans" w:cs="Times New Roman"/>
          <w:b/>
          <w:bCs/>
          <w:color w:val="3D3D3D"/>
          <w:bdr w:val="none" w:sz="0" w:space="0" w:color="auto" w:frame="1"/>
        </w:rPr>
        <w:t>Our goal: Conduct an exceptional professional meeting dedicated to scholarship on the history and cultures of the Near East and the wider Mediterranean world.</w:t>
      </w:r>
    </w:p>
    <w:p w14:paraId="6F5E390C" w14:textId="77777777" w:rsidR="00821542" w:rsidRDefault="00821542" w:rsidP="008C553B">
      <w:pPr>
        <w:spacing w:after="120" w:line="360" w:lineRule="atLeast"/>
        <w:outlineLvl w:val="4"/>
        <w:rPr>
          <w:rFonts w:cs="Times New Roman (Body CS)"/>
          <w:sz w:val="56"/>
        </w:rPr>
      </w:pPr>
    </w:p>
    <w:p w14:paraId="71AA924C" w14:textId="6AEF09F7" w:rsidR="008C553B" w:rsidRPr="008C553B" w:rsidRDefault="008C553B" w:rsidP="008C553B">
      <w:pPr>
        <w:spacing w:after="120" w:line="360" w:lineRule="atLeast"/>
        <w:outlineLvl w:val="4"/>
        <w:rPr>
          <w:rFonts w:ascii="cardo" w:eastAsia="Times New Roman" w:hAnsi="cardo" w:cs="Times New Roman"/>
          <w:b/>
          <w:bCs/>
          <w:color w:val="000000"/>
          <w:spacing w:val="30"/>
        </w:rPr>
      </w:pPr>
      <w:r w:rsidRPr="008C553B">
        <w:rPr>
          <w:rFonts w:ascii="cardo" w:eastAsia="Times New Roman" w:hAnsi="cardo" w:cs="Times New Roman"/>
          <w:b/>
          <w:bCs/>
          <w:color w:val="000000"/>
          <w:spacing w:val="30"/>
        </w:rPr>
        <w:t>1A. Promote the Highest Quality Content in the Academic Program</w:t>
      </w:r>
    </w:p>
    <w:p w14:paraId="764089FC" w14:textId="77777777" w:rsidR="008C553B" w:rsidRDefault="008C553B" w:rsidP="008C553B">
      <w:pPr>
        <w:pStyle w:val="Heading5"/>
        <w:spacing w:before="0" w:beforeAutospacing="0" w:after="120" w:afterAutospacing="0" w:line="360" w:lineRule="atLeast"/>
        <w:rPr>
          <w:rFonts w:ascii="cardo" w:hAnsi="cardo"/>
          <w:color w:val="000000"/>
          <w:spacing w:val="30"/>
          <w:sz w:val="24"/>
          <w:szCs w:val="24"/>
        </w:rPr>
      </w:pPr>
      <w:r>
        <w:rPr>
          <w:rFonts w:ascii="cardo" w:hAnsi="cardo"/>
          <w:color w:val="000000"/>
          <w:spacing w:val="30"/>
          <w:sz w:val="24"/>
          <w:szCs w:val="24"/>
        </w:rPr>
        <w:t>1B. Maintain the Current Number of Paper-Presentation Sessions</w:t>
      </w:r>
    </w:p>
    <w:p w14:paraId="69D7CBD9" w14:textId="77777777" w:rsidR="008C553B" w:rsidRDefault="008C553B" w:rsidP="008C553B">
      <w:pPr>
        <w:pStyle w:val="Heading5"/>
        <w:spacing w:before="0" w:beforeAutospacing="0" w:after="120" w:afterAutospacing="0" w:line="360" w:lineRule="atLeast"/>
        <w:rPr>
          <w:rFonts w:ascii="cardo" w:hAnsi="cardo"/>
          <w:color w:val="000000"/>
          <w:spacing w:val="30"/>
          <w:sz w:val="24"/>
          <w:szCs w:val="24"/>
        </w:rPr>
      </w:pPr>
      <w:r>
        <w:rPr>
          <w:rFonts w:ascii="cardo" w:hAnsi="cardo"/>
          <w:color w:val="000000"/>
          <w:spacing w:val="30"/>
          <w:sz w:val="24"/>
          <w:szCs w:val="24"/>
        </w:rPr>
        <w:t>1C. Increase Annual Meeting Revenue</w:t>
      </w:r>
    </w:p>
    <w:p w14:paraId="350B198C" w14:textId="77777777" w:rsidR="008C553B" w:rsidRDefault="008C553B" w:rsidP="008C553B">
      <w:pPr>
        <w:pStyle w:val="Heading5"/>
        <w:spacing w:before="0" w:beforeAutospacing="0" w:after="120" w:afterAutospacing="0" w:line="360" w:lineRule="atLeast"/>
        <w:rPr>
          <w:rFonts w:ascii="cardo" w:hAnsi="cardo"/>
          <w:color w:val="000000"/>
          <w:spacing w:val="30"/>
          <w:sz w:val="24"/>
          <w:szCs w:val="24"/>
        </w:rPr>
      </w:pPr>
      <w:r>
        <w:rPr>
          <w:rFonts w:ascii="cardo" w:hAnsi="cardo"/>
          <w:color w:val="000000"/>
          <w:spacing w:val="30"/>
          <w:sz w:val="24"/>
          <w:szCs w:val="24"/>
        </w:rPr>
        <w:t>1D. Re-Evaluate the Annual Meeting’s Time and Location</w:t>
      </w:r>
    </w:p>
    <w:p w14:paraId="25B872A7" w14:textId="77777777" w:rsidR="00821542" w:rsidRDefault="00821542" w:rsidP="008C553B">
      <w:pPr>
        <w:rPr>
          <w:rFonts w:cs="Times New Roman (Body CS)"/>
          <w:sz w:val="56"/>
        </w:rPr>
      </w:pPr>
    </w:p>
    <w:p w14:paraId="26F64B20" w14:textId="0CBF65FE" w:rsidR="008C553B" w:rsidRPr="008C553B" w:rsidRDefault="00D34912" w:rsidP="008C553B">
      <w:pPr>
        <w:rPr>
          <w:rFonts w:ascii="Times New Roman" w:eastAsia="Times New Roman" w:hAnsi="Times New Roman" w:cs="Times New Roman"/>
        </w:rPr>
      </w:pPr>
      <w:r>
        <w:rPr>
          <w:rFonts w:cs="Times New Roman (Body CS)"/>
          <w:sz w:val="56"/>
        </w:rPr>
        <w:t>Two: publications</w:t>
      </w:r>
      <w:r w:rsidR="008C553B">
        <w:rPr>
          <w:rFonts w:cs="Times New Roman (Body CS)"/>
          <w:sz w:val="56"/>
        </w:rPr>
        <w:t>--</w:t>
      </w:r>
      <w:r w:rsidR="008C553B" w:rsidRPr="008C553B">
        <w:rPr>
          <w:rStyle w:val="Heading5Char"/>
          <w:rFonts w:ascii="Open Sans" w:eastAsiaTheme="minorHAnsi" w:hAnsi="Open Sans"/>
          <w:color w:val="3D3D3D"/>
          <w:bdr w:val="none" w:sz="0" w:space="0" w:color="auto" w:frame="1"/>
        </w:rPr>
        <w:t xml:space="preserve"> </w:t>
      </w:r>
      <w:r w:rsidR="008C553B" w:rsidRPr="008C553B">
        <w:rPr>
          <w:rFonts w:ascii="Open Sans" w:eastAsia="Times New Roman" w:hAnsi="Open Sans" w:cs="Times New Roman"/>
          <w:b/>
          <w:bCs/>
          <w:color w:val="3D3D3D"/>
          <w:bdr w:val="none" w:sz="0" w:space="0" w:color="auto" w:frame="1"/>
        </w:rPr>
        <w:t>Our Goal: Enhance ASOR’s monograph publishing program and develop new publishing venues appropriate to the twenty-first century.  </w:t>
      </w:r>
    </w:p>
    <w:p w14:paraId="2444331D" w14:textId="6F94C89C" w:rsidR="00D34912" w:rsidRDefault="00D34912">
      <w:pPr>
        <w:rPr>
          <w:rFonts w:cs="Times New Roman (Body CS)"/>
          <w:sz w:val="56"/>
        </w:rPr>
      </w:pPr>
    </w:p>
    <w:p w14:paraId="34D8F79A" w14:textId="77777777" w:rsidR="008C553B" w:rsidRDefault="008C553B" w:rsidP="008C553B">
      <w:pPr>
        <w:pStyle w:val="Heading5"/>
        <w:spacing w:before="0" w:beforeAutospacing="0" w:after="120" w:afterAutospacing="0" w:line="360" w:lineRule="atLeast"/>
        <w:rPr>
          <w:rFonts w:ascii="cardo" w:hAnsi="cardo"/>
          <w:color w:val="000000"/>
          <w:spacing w:val="30"/>
          <w:sz w:val="24"/>
          <w:szCs w:val="24"/>
        </w:rPr>
      </w:pPr>
      <w:r>
        <w:rPr>
          <w:rFonts w:ascii="cardo" w:hAnsi="cardo"/>
          <w:color w:val="000000"/>
          <w:spacing w:val="30"/>
          <w:sz w:val="24"/>
          <w:szCs w:val="24"/>
        </w:rPr>
        <w:t>2A. Expand the Monograph Publication Program</w:t>
      </w:r>
    </w:p>
    <w:p w14:paraId="6F3D0FCF" w14:textId="77777777" w:rsidR="008C553B" w:rsidRDefault="008C553B" w:rsidP="008C553B">
      <w:pPr>
        <w:pStyle w:val="Heading5"/>
        <w:spacing w:before="0" w:beforeAutospacing="0" w:after="120" w:afterAutospacing="0" w:line="360" w:lineRule="atLeast"/>
        <w:rPr>
          <w:rFonts w:ascii="cardo" w:hAnsi="cardo"/>
          <w:color w:val="000000"/>
          <w:spacing w:val="30"/>
          <w:sz w:val="24"/>
          <w:szCs w:val="24"/>
        </w:rPr>
      </w:pPr>
      <w:r>
        <w:rPr>
          <w:rFonts w:ascii="cardo" w:hAnsi="cardo"/>
          <w:color w:val="000000"/>
          <w:spacing w:val="30"/>
          <w:sz w:val="24"/>
          <w:szCs w:val="24"/>
        </w:rPr>
        <w:t>2B. Develop a Digital Publication Program</w:t>
      </w:r>
    </w:p>
    <w:p w14:paraId="7E3F4542" w14:textId="77777777" w:rsidR="008C553B" w:rsidRDefault="008C553B" w:rsidP="008C553B">
      <w:pPr>
        <w:pStyle w:val="Heading5"/>
        <w:spacing w:before="0" w:beforeAutospacing="0" w:after="120" w:afterAutospacing="0" w:line="360" w:lineRule="atLeast"/>
        <w:rPr>
          <w:rFonts w:ascii="cardo" w:hAnsi="cardo"/>
          <w:color w:val="000000"/>
          <w:spacing w:val="30"/>
          <w:sz w:val="24"/>
          <w:szCs w:val="24"/>
        </w:rPr>
      </w:pPr>
      <w:r>
        <w:rPr>
          <w:rFonts w:ascii="cardo" w:hAnsi="cardo"/>
          <w:color w:val="000000"/>
          <w:spacing w:val="30"/>
          <w:sz w:val="24"/>
          <w:szCs w:val="24"/>
        </w:rPr>
        <w:t>2C. Expand Open Access</w:t>
      </w:r>
    </w:p>
    <w:p w14:paraId="6A289925" w14:textId="77777777" w:rsidR="008C553B" w:rsidRDefault="008C553B" w:rsidP="008C553B">
      <w:pPr>
        <w:pStyle w:val="Heading5"/>
        <w:spacing w:before="0" w:beforeAutospacing="0" w:after="120" w:afterAutospacing="0" w:line="360" w:lineRule="atLeast"/>
        <w:rPr>
          <w:rFonts w:ascii="cardo" w:hAnsi="cardo"/>
          <w:color w:val="000000"/>
          <w:spacing w:val="30"/>
          <w:sz w:val="24"/>
          <w:szCs w:val="24"/>
        </w:rPr>
      </w:pPr>
      <w:r>
        <w:rPr>
          <w:rFonts w:ascii="cardo" w:hAnsi="cardo"/>
          <w:color w:val="000000"/>
          <w:spacing w:val="30"/>
          <w:sz w:val="24"/>
          <w:szCs w:val="24"/>
        </w:rPr>
        <w:t>2D. Determine the Structure for Publications Oversight</w:t>
      </w:r>
    </w:p>
    <w:p w14:paraId="39E0F0E6" w14:textId="77777777" w:rsidR="008C553B" w:rsidRDefault="008C553B">
      <w:pPr>
        <w:rPr>
          <w:rFonts w:cs="Times New Roman (Body CS)"/>
          <w:sz w:val="56"/>
        </w:rPr>
      </w:pPr>
    </w:p>
    <w:p w14:paraId="3B568ED9" w14:textId="02B2E025" w:rsidR="00D34912" w:rsidRDefault="00D34912">
      <w:pPr>
        <w:rPr>
          <w:rFonts w:cs="Times New Roman (Body CS)"/>
          <w:sz w:val="56"/>
        </w:rPr>
      </w:pPr>
    </w:p>
    <w:p w14:paraId="59708065" w14:textId="6548AAE7" w:rsidR="00397CCB" w:rsidRDefault="00D34912" w:rsidP="00397CCB">
      <w:pPr>
        <w:pStyle w:val="Heading5"/>
        <w:spacing w:before="0" w:beforeAutospacing="0" w:after="120" w:afterAutospacing="0" w:line="360" w:lineRule="atLeast"/>
        <w:rPr>
          <w:rFonts w:ascii="cardo" w:hAnsi="cardo"/>
          <w:color w:val="000000"/>
          <w:spacing w:val="30"/>
          <w:sz w:val="24"/>
          <w:szCs w:val="24"/>
        </w:rPr>
      </w:pPr>
      <w:r>
        <w:rPr>
          <w:rFonts w:cs="Times New Roman (Body CS)"/>
          <w:sz w:val="56"/>
        </w:rPr>
        <w:t>Three: Relationship with ORCs</w:t>
      </w:r>
      <w:r w:rsidR="00397CCB">
        <w:rPr>
          <w:rFonts w:cs="Times New Roman (Body CS)"/>
          <w:sz w:val="56"/>
        </w:rPr>
        <w:t>--</w:t>
      </w:r>
      <w:r w:rsidR="00397CCB" w:rsidRPr="00397CCB">
        <w:rPr>
          <w:rFonts w:ascii="cardo" w:hAnsi="cardo"/>
          <w:color w:val="000000"/>
          <w:spacing w:val="30"/>
          <w:sz w:val="24"/>
          <w:szCs w:val="24"/>
        </w:rPr>
        <w:t xml:space="preserve"> </w:t>
      </w:r>
      <w:r w:rsidR="00397CCB">
        <w:rPr>
          <w:rFonts w:ascii="cardo" w:hAnsi="cardo"/>
          <w:color w:val="000000"/>
          <w:spacing w:val="30"/>
          <w:sz w:val="24"/>
          <w:szCs w:val="24"/>
        </w:rPr>
        <w:t>Strategic Goal  No. 3: ASOR’s International Affiliations</w:t>
      </w:r>
    </w:p>
    <w:p w14:paraId="4BFA8838" w14:textId="2FD1429A" w:rsidR="00397CCB" w:rsidRDefault="00397CCB" w:rsidP="00397CCB">
      <w:pPr>
        <w:pStyle w:val="NormalWeb"/>
        <w:spacing w:before="0" w:beforeAutospacing="0" w:after="0" w:afterAutospacing="0" w:line="420" w:lineRule="atLeast"/>
        <w:textAlignment w:val="baseline"/>
        <w:rPr>
          <w:rStyle w:val="Strong"/>
          <w:rFonts w:ascii="Open Sans" w:hAnsi="Open Sans"/>
          <w:color w:val="3D3D3D"/>
          <w:bdr w:val="none" w:sz="0" w:space="0" w:color="auto" w:frame="1"/>
        </w:rPr>
      </w:pPr>
      <w:r>
        <w:rPr>
          <w:rStyle w:val="Strong"/>
          <w:rFonts w:ascii="Open Sans" w:hAnsi="Open Sans"/>
          <w:color w:val="3D3D3D"/>
          <w:bdr w:val="none" w:sz="0" w:space="0" w:color="auto" w:frame="1"/>
        </w:rPr>
        <w:t>Our Goal:</w:t>
      </w:r>
      <w:r>
        <w:rPr>
          <w:rStyle w:val="apple-converted-space"/>
          <w:rFonts w:ascii="Open Sans" w:eastAsiaTheme="majorEastAsia" w:hAnsi="Open Sans"/>
          <w:b/>
          <w:bCs/>
          <w:color w:val="3D3D3D"/>
          <w:bdr w:val="none" w:sz="0" w:space="0" w:color="auto" w:frame="1"/>
        </w:rPr>
        <w:t> </w:t>
      </w:r>
      <w:r>
        <w:rPr>
          <w:rStyle w:val="Strong"/>
          <w:rFonts w:ascii="Open Sans" w:hAnsi="Open Sans"/>
          <w:color w:val="3D3D3D"/>
          <w:bdr w:val="none" w:sz="0" w:space="0" w:color="auto" w:frame="1"/>
        </w:rPr>
        <w:t>Strengthen relationships with ASOR’s affiliated Overseas Research Centers and</w:t>
      </w:r>
      <w:r>
        <w:rPr>
          <w:rStyle w:val="apple-converted-space"/>
          <w:rFonts w:ascii="Open Sans" w:eastAsiaTheme="majorEastAsia" w:hAnsi="Open Sans"/>
          <w:b/>
          <w:bCs/>
          <w:color w:val="3D3D3D"/>
          <w:bdr w:val="none" w:sz="0" w:space="0" w:color="auto" w:frame="1"/>
        </w:rPr>
        <w:t> </w:t>
      </w:r>
      <w:r>
        <w:rPr>
          <w:rStyle w:val="Strong"/>
          <w:rFonts w:ascii="Open Sans" w:hAnsi="Open Sans"/>
          <w:color w:val="3D3D3D"/>
          <w:bdr w:val="none" w:sz="0" w:space="0" w:color="auto" w:frame="1"/>
        </w:rPr>
        <w:t>develop</w:t>
      </w:r>
      <w:r>
        <w:rPr>
          <w:rStyle w:val="apple-converted-space"/>
          <w:rFonts w:ascii="Open Sans" w:eastAsiaTheme="majorEastAsia" w:hAnsi="Open Sans"/>
          <w:b/>
          <w:bCs/>
          <w:color w:val="3D3D3D"/>
          <w:bdr w:val="none" w:sz="0" w:space="0" w:color="auto" w:frame="1"/>
        </w:rPr>
        <w:t> </w:t>
      </w:r>
      <w:r>
        <w:rPr>
          <w:rStyle w:val="Strong"/>
          <w:rFonts w:ascii="Open Sans" w:hAnsi="Open Sans"/>
          <w:color w:val="3D3D3D"/>
          <w:bdr w:val="none" w:sz="0" w:space="0" w:color="auto" w:frame="1"/>
        </w:rPr>
        <w:t>more robust organizational ties both with other Overseas Research Centers and in regions and countries where overseas research centers are not currently found.</w:t>
      </w:r>
    </w:p>
    <w:p w14:paraId="09F4C9E4" w14:textId="0EF1EF4C" w:rsidR="00397CCB" w:rsidRDefault="00397CCB" w:rsidP="00397CCB">
      <w:pPr>
        <w:pStyle w:val="NormalWeb"/>
        <w:spacing w:before="0" w:beforeAutospacing="0" w:after="0" w:afterAutospacing="0" w:line="420" w:lineRule="atLeast"/>
        <w:textAlignment w:val="baseline"/>
        <w:rPr>
          <w:rFonts w:ascii="Open Sans" w:hAnsi="Open Sans"/>
          <w:color w:val="3D3D3D"/>
        </w:rPr>
      </w:pPr>
    </w:p>
    <w:p w14:paraId="4E59CFDF" w14:textId="59C054D6" w:rsidR="00397CCB" w:rsidRDefault="00397CCB" w:rsidP="00397CCB">
      <w:pPr>
        <w:pStyle w:val="Heading5"/>
        <w:spacing w:before="0" w:beforeAutospacing="0" w:after="120" w:afterAutospacing="0" w:line="360" w:lineRule="atLeast"/>
        <w:rPr>
          <w:rFonts w:ascii="cardo" w:hAnsi="cardo"/>
          <w:color w:val="000000"/>
          <w:spacing w:val="30"/>
          <w:sz w:val="24"/>
          <w:szCs w:val="24"/>
        </w:rPr>
      </w:pPr>
      <w:r>
        <w:rPr>
          <w:rFonts w:ascii="cardo" w:hAnsi="cardo"/>
          <w:color w:val="000000"/>
          <w:spacing w:val="30"/>
          <w:sz w:val="24"/>
          <w:szCs w:val="24"/>
        </w:rPr>
        <w:t>3A. Enhance Relationships with ASOR’s Affiliated Overseas Resear</w:t>
      </w:r>
      <w:r>
        <w:rPr>
          <w:rFonts w:ascii="cardo" w:hAnsi="cardo"/>
          <w:color w:val="000000"/>
          <w:spacing w:val="30"/>
          <w:sz w:val="24"/>
          <w:szCs w:val="24"/>
        </w:rPr>
        <w:t xml:space="preserve">ch </w:t>
      </w:r>
      <w:r>
        <w:rPr>
          <w:rFonts w:ascii="cardo" w:hAnsi="cardo"/>
          <w:color w:val="000000"/>
          <w:spacing w:val="30"/>
          <w:sz w:val="24"/>
          <w:szCs w:val="24"/>
        </w:rPr>
        <w:t>Centers</w:t>
      </w:r>
    </w:p>
    <w:p w14:paraId="4FEF7DDF" w14:textId="31BCB4BF" w:rsidR="00397CCB" w:rsidRDefault="00397CCB" w:rsidP="00397CCB">
      <w:pPr>
        <w:pStyle w:val="Heading5"/>
        <w:spacing w:before="0" w:beforeAutospacing="0" w:after="120" w:afterAutospacing="0" w:line="360" w:lineRule="atLeast"/>
        <w:rPr>
          <w:rFonts w:ascii="cardo" w:hAnsi="cardo"/>
          <w:color w:val="000000"/>
          <w:spacing w:val="30"/>
          <w:sz w:val="24"/>
          <w:szCs w:val="24"/>
        </w:rPr>
      </w:pPr>
      <w:r>
        <w:rPr>
          <w:rFonts w:ascii="cardo" w:hAnsi="cardo"/>
          <w:color w:val="000000"/>
          <w:spacing w:val="30"/>
          <w:sz w:val="24"/>
          <w:szCs w:val="24"/>
        </w:rPr>
        <w:t>3B. Form Stronger Relationships with Other Overseas Research Centers</w:t>
      </w:r>
    </w:p>
    <w:p w14:paraId="78B2DB36" w14:textId="77777777" w:rsidR="00397CCB" w:rsidRDefault="00397CCB" w:rsidP="00397CCB">
      <w:pPr>
        <w:pStyle w:val="Heading5"/>
        <w:spacing w:before="0" w:beforeAutospacing="0" w:after="120" w:afterAutospacing="0" w:line="360" w:lineRule="atLeast"/>
        <w:rPr>
          <w:rFonts w:ascii="cardo" w:hAnsi="cardo"/>
          <w:color w:val="000000"/>
          <w:spacing w:val="30"/>
          <w:sz w:val="24"/>
          <w:szCs w:val="24"/>
        </w:rPr>
      </w:pPr>
      <w:r>
        <w:rPr>
          <w:rFonts w:ascii="cardo" w:hAnsi="cardo"/>
          <w:color w:val="000000"/>
          <w:spacing w:val="30"/>
          <w:sz w:val="24"/>
          <w:szCs w:val="24"/>
        </w:rPr>
        <w:t>3C. Establish More Overseas Committees</w:t>
      </w:r>
    </w:p>
    <w:p w14:paraId="2F6EC9F8" w14:textId="77777777" w:rsidR="00397CCB" w:rsidRDefault="00397CCB" w:rsidP="00397CCB">
      <w:pPr>
        <w:pStyle w:val="Heading5"/>
        <w:spacing w:before="0" w:beforeAutospacing="0" w:after="120" w:afterAutospacing="0" w:line="360" w:lineRule="atLeast"/>
        <w:rPr>
          <w:rFonts w:ascii="cardo" w:hAnsi="cardo"/>
          <w:color w:val="000000"/>
          <w:spacing w:val="30"/>
          <w:sz w:val="24"/>
          <w:szCs w:val="24"/>
        </w:rPr>
      </w:pPr>
    </w:p>
    <w:p w14:paraId="12CD9322" w14:textId="4DFEFACB" w:rsidR="00397CCB" w:rsidRDefault="00D34912" w:rsidP="00397CCB">
      <w:pPr>
        <w:pStyle w:val="Heading5"/>
        <w:spacing w:before="0" w:beforeAutospacing="0" w:after="120" w:afterAutospacing="0" w:line="360" w:lineRule="atLeast"/>
        <w:rPr>
          <w:rFonts w:ascii="cardo" w:hAnsi="cardo"/>
          <w:color w:val="000000"/>
          <w:spacing w:val="30"/>
          <w:sz w:val="24"/>
          <w:szCs w:val="24"/>
        </w:rPr>
      </w:pPr>
      <w:r>
        <w:rPr>
          <w:rFonts w:cs="Times New Roman (Body CS)"/>
          <w:sz w:val="56"/>
        </w:rPr>
        <w:t>Four: fellowships</w:t>
      </w:r>
      <w:r w:rsidR="00397CCB">
        <w:rPr>
          <w:rFonts w:cs="Times New Roman (Body CS)"/>
          <w:sz w:val="56"/>
        </w:rPr>
        <w:t>--</w:t>
      </w:r>
      <w:r w:rsidR="00397CCB" w:rsidRPr="00397CCB">
        <w:rPr>
          <w:rFonts w:ascii="cardo" w:hAnsi="cardo"/>
          <w:color w:val="000000"/>
          <w:spacing w:val="30"/>
          <w:sz w:val="24"/>
          <w:szCs w:val="24"/>
        </w:rPr>
        <w:t xml:space="preserve"> </w:t>
      </w:r>
      <w:r w:rsidR="00397CCB">
        <w:rPr>
          <w:rFonts w:ascii="cardo" w:hAnsi="cardo"/>
          <w:color w:val="000000"/>
          <w:spacing w:val="30"/>
          <w:sz w:val="24"/>
          <w:szCs w:val="24"/>
        </w:rPr>
        <w:t>Strategic Goal No. 4: Fellowships, Grants, and Other Forms of Support for ASOR Members</w:t>
      </w:r>
    </w:p>
    <w:p w14:paraId="739248C7" w14:textId="77777777" w:rsidR="00397CCB" w:rsidRDefault="00397CCB" w:rsidP="00397CCB">
      <w:pPr>
        <w:pStyle w:val="NormalWeb"/>
        <w:spacing w:before="0" w:beforeAutospacing="0" w:after="0" w:afterAutospacing="0" w:line="420" w:lineRule="atLeast"/>
        <w:textAlignment w:val="baseline"/>
        <w:rPr>
          <w:rFonts w:ascii="Open Sans" w:hAnsi="Open Sans"/>
          <w:color w:val="3D3D3D"/>
        </w:rPr>
      </w:pPr>
      <w:r>
        <w:rPr>
          <w:rStyle w:val="Strong"/>
          <w:rFonts w:ascii="Open Sans" w:hAnsi="Open Sans"/>
          <w:color w:val="3D3D3D"/>
          <w:bdr w:val="none" w:sz="0" w:space="0" w:color="auto" w:frame="1"/>
        </w:rPr>
        <w:t>Our Goal:</w:t>
      </w:r>
      <w:r>
        <w:rPr>
          <w:rStyle w:val="apple-converted-space"/>
          <w:rFonts w:ascii="Open Sans" w:eastAsiaTheme="majorEastAsia" w:hAnsi="Open Sans"/>
          <w:b/>
          <w:bCs/>
          <w:color w:val="3D3D3D"/>
          <w:bdr w:val="none" w:sz="0" w:space="0" w:color="auto" w:frame="1"/>
        </w:rPr>
        <w:t> </w:t>
      </w:r>
      <w:r>
        <w:rPr>
          <w:rStyle w:val="Strong"/>
          <w:rFonts w:ascii="Open Sans" w:hAnsi="Open Sans"/>
          <w:color w:val="3D3D3D"/>
          <w:bdr w:val="none" w:sz="0" w:space="0" w:color="auto" w:frame="1"/>
        </w:rPr>
        <w:t>Increase the fellowships, grants, and other forms of support</w:t>
      </w:r>
      <w:r>
        <w:rPr>
          <w:rStyle w:val="apple-converted-space"/>
          <w:rFonts w:ascii="Open Sans" w:eastAsiaTheme="majorEastAsia" w:hAnsi="Open Sans"/>
          <w:b/>
          <w:bCs/>
          <w:color w:val="3D3D3D"/>
          <w:bdr w:val="none" w:sz="0" w:space="0" w:color="auto" w:frame="1"/>
        </w:rPr>
        <w:t> </w:t>
      </w:r>
      <w:r>
        <w:rPr>
          <w:rStyle w:val="Strong"/>
          <w:rFonts w:ascii="Open Sans" w:hAnsi="Open Sans"/>
          <w:color w:val="3D3D3D"/>
          <w:bdr w:val="none" w:sz="0" w:space="0" w:color="auto" w:frame="1"/>
        </w:rPr>
        <w:t>available to individual ASOR members and to the faculty, students, and staff of institutional member schools.</w:t>
      </w:r>
    </w:p>
    <w:p w14:paraId="5F417DF5" w14:textId="49E82B5E" w:rsidR="00D34912" w:rsidRDefault="00D34912">
      <w:pPr>
        <w:rPr>
          <w:rFonts w:cs="Times New Roman (Body CS)"/>
          <w:sz w:val="56"/>
        </w:rPr>
      </w:pPr>
    </w:p>
    <w:p w14:paraId="3AA22BD2" w14:textId="77777777" w:rsidR="00397CCB" w:rsidRDefault="00397CCB" w:rsidP="00397CCB">
      <w:pPr>
        <w:pStyle w:val="Heading5"/>
        <w:spacing w:before="0" w:beforeAutospacing="0" w:after="120" w:afterAutospacing="0" w:line="360" w:lineRule="atLeast"/>
        <w:rPr>
          <w:rFonts w:ascii="cardo" w:hAnsi="cardo"/>
          <w:color w:val="000000"/>
          <w:spacing w:val="30"/>
          <w:sz w:val="24"/>
          <w:szCs w:val="24"/>
        </w:rPr>
      </w:pPr>
      <w:r>
        <w:rPr>
          <w:rFonts w:ascii="cardo" w:hAnsi="cardo"/>
          <w:color w:val="000000"/>
          <w:spacing w:val="30"/>
          <w:sz w:val="24"/>
          <w:szCs w:val="24"/>
        </w:rPr>
        <w:t>4A. Assess Membership Benefits for the Twenty-First Century</w:t>
      </w:r>
    </w:p>
    <w:p w14:paraId="31DA3560" w14:textId="77777777" w:rsidR="00821542" w:rsidRDefault="00821542" w:rsidP="00821542">
      <w:pPr>
        <w:pStyle w:val="Heading5"/>
        <w:spacing w:before="0" w:beforeAutospacing="0" w:after="120" w:afterAutospacing="0" w:line="360" w:lineRule="atLeast"/>
        <w:rPr>
          <w:rFonts w:ascii="cardo" w:hAnsi="cardo"/>
          <w:color w:val="000000"/>
          <w:spacing w:val="30"/>
          <w:sz w:val="24"/>
          <w:szCs w:val="24"/>
        </w:rPr>
      </w:pPr>
      <w:r>
        <w:rPr>
          <w:rFonts w:ascii="cardo" w:hAnsi="cardo"/>
          <w:color w:val="000000"/>
          <w:spacing w:val="30"/>
          <w:sz w:val="24"/>
          <w:szCs w:val="24"/>
        </w:rPr>
        <w:t>4B. Fund More Fieldwork and Fieldwork-Related Research Grants</w:t>
      </w:r>
    </w:p>
    <w:p w14:paraId="7743A4DE" w14:textId="77777777" w:rsidR="00821542" w:rsidRDefault="00821542" w:rsidP="00821542">
      <w:pPr>
        <w:pStyle w:val="Heading5"/>
        <w:spacing w:before="0" w:beforeAutospacing="0" w:after="120" w:afterAutospacing="0" w:line="360" w:lineRule="atLeast"/>
        <w:rPr>
          <w:rFonts w:ascii="cardo" w:hAnsi="cardo"/>
          <w:color w:val="000000"/>
          <w:spacing w:val="30"/>
          <w:sz w:val="24"/>
          <w:szCs w:val="24"/>
        </w:rPr>
      </w:pPr>
      <w:r>
        <w:rPr>
          <w:rFonts w:ascii="cardo" w:hAnsi="cardo"/>
          <w:color w:val="000000"/>
          <w:spacing w:val="30"/>
          <w:sz w:val="24"/>
          <w:szCs w:val="24"/>
        </w:rPr>
        <w:t>4C. Create Other Fellowships and Grants that Support ASOR Members</w:t>
      </w:r>
    </w:p>
    <w:p w14:paraId="5CBCE513" w14:textId="77777777" w:rsidR="00821542" w:rsidRDefault="00821542" w:rsidP="00821542">
      <w:pPr>
        <w:pStyle w:val="Heading5"/>
        <w:spacing w:before="0" w:beforeAutospacing="0" w:after="120" w:afterAutospacing="0" w:line="360" w:lineRule="atLeast"/>
        <w:rPr>
          <w:rFonts w:ascii="cardo" w:hAnsi="cardo"/>
          <w:color w:val="000000"/>
          <w:spacing w:val="30"/>
          <w:sz w:val="24"/>
          <w:szCs w:val="24"/>
        </w:rPr>
      </w:pPr>
      <w:r>
        <w:rPr>
          <w:rFonts w:ascii="cardo" w:hAnsi="cardo"/>
          <w:color w:val="000000"/>
          <w:spacing w:val="30"/>
          <w:sz w:val="24"/>
          <w:szCs w:val="24"/>
        </w:rPr>
        <w:t>4D. Develop In-House Resources in Support of Archaeological Fieldwork</w:t>
      </w:r>
    </w:p>
    <w:p w14:paraId="6AD48505" w14:textId="77777777" w:rsidR="00397CCB" w:rsidRDefault="00397CCB">
      <w:pPr>
        <w:rPr>
          <w:rFonts w:cs="Times New Roman (Body CS)"/>
          <w:sz w:val="56"/>
        </w:rPr>
      </w:pPr>
    </w:p>
    <w:p w14:paraId="26F3C144" w14:textId="704A26F1" w:rsidR="00D34912" w:rsidRDefault="00D34912">
      <w:pPr>
        <w:pBdr>
          <w:bottom w:val="single" w:sz="12" w:space="1" w:color="auto"/>
        </w:pBdr>
        <w:rPr>
          <w:rFonts w:cs="Times New Roman (Body CS)"/>
          <w:sz w:val="56"/>
        </w:rPr>
      </w:pPr>
    </w:p>
    <w:p w14:paraId="6097DF0A" w14:textId="3D546577" w:rsidR="00D34912" w:rsidRDefault="00D34912">
      <w:pPr>
        <w:rPr>
          <w:rFonts w:cs="Times New Roman (Body CS)"/>
          <w:sz w:val="56"/>
        </w:rPr>
      </w:pPr>
    </w:p>
    <w:p w14:paraId="783A156B" w14:textId="7DF528CF" w:rsidR="00821542" w:rsidRDefault="00D34912" w:rsidP="00821542">
      <w:pPr>
        <w:pStyle w:val="Heading4"/>
        <w:spacing w:before="240" w:after="240" w:line="288" w:lineRule="atLeast"/>
        <w:rPr>
          <w:rFonts w:ascii="cardo" w:hAnsi="cardo"/>
          <w:color w:val="2F2F80"/>
          <w:sz w:val="36"/>
          <w:szCs w:val="36"/>
        </w:rPr>
      </w:pPr>
      <w:r>
        <w:rPr>
          <w:rFonts w:cs="Times New Roman (Body CS)"/>
          <w:sz w:val="56"/>
        </w:rPr>
        <w:t>Part 2 Aspirationa</w:t>
      </w:r>
      <w:r w:rsidR="00821542">
        <w:rPr>
          <w:rFonts w:cs="Times New Roman (Body CS)"/>
          <w:sz w:val="56"/>
        </w:rPr>
        <w:t>l--</w:t>
      </w:r>
      <w:r w:rsidR="00821542" w:rsidRPr="00821542">
        <w:rPr>
          <w:rFonts w:ascii="cardo" w:hAnsi="cardo"/>
          <w:b/>
          <w:bCs/>
          <w:color w:val="2F2F80"/>
          <w:sz w:val="36"/>
          <w:szCs w:val="36"/>
        </w:rPr>
        <w:t xml:space="preserve"> </w:t>
      </w:r>
      <w:r w:rsidR="00821542">
        <w:rPr>
          <w:rFonts w:ascii="cardo" w:hAnsi="cardo"/>
          <w:b/>
          <w:bCs/>
          <w:color w:val="2F2F80"/>
          <w:sz w:val="36"/>
          <w:szCs w:val="36"/>
        </w:rPr>
        <w:t>II. Serving ASOR’s Diverse Membership(Strategic Goals Nos. 5-8)</w:t>
      </w:r>
    </w:p>
    <w:p w14:paraId="69C5501C" w14:textId="65507A31" w:rsidR="00D34912" w:rsidRDefault="00D34912">
      <w:pPr>
        <w:rPr>
          <w:rFonts w:cs="Times New Roman (Body CS)"/>
          <w:sz w:val="56"/>
        </w:rPr>
      </w:pPr>
      <w:r>
        <w:rPr>
          <w:rFonts w:cs="Times New Roman (Body CS)"/>
          <w:sz w:val="56"/>
        </w:rPr>
        <w:t>l</w:t>
      </w:r>
    </w:p>
    <w:p w14:paraId="16C316CA" w14:textId="554DF0CA" w:rsidR="00D34912" w:rsidRDefault="00D34912">
      <w:pPr>
        <w:rPr>
          <w:rFonts w:cs="Times New Roman (Body CS)"/>
          <w:sz w:val="56"/>
        </w:rPr>
      </w:pPr>
    </w:p>
    <w:p w14:paraId="2948D86F" w14:textId="2D67F19D" w:rsidR="00E4614C" w:rsidRDefault="00D34912" w:rsidP="00E4614C">
      <w:pPr>
        <w:pStyle w:val="Heading5"/>
        <w:spacing w:before="0" w:beforeAutospacing="0" w:after="120" w:afterAutospacing="0" w:line="360" w:lineRule="atLeast"/>
        <w:rPr>
          <w:rFonts w:cs="Times New Roman (Body CS)"/>
          <w:sz w:val="56"/>
        </w:rPr>
      </w:pPr>
      <w:r>
        <w:rPr>
          <w:rFonts w:cs="Times New Roman (Body CS)"/>
          <w:sz w:val="56"/>
        </w:rPr>
        <w:t>Five: Fostering the field and next generation</w:t>
      </w:r>
      <w:r w:rsidR="00E4614C">
        <w:rPr>
          <w:rFonts w:cs="Times New Roman (Body CS)"/>
          <w:sz w:val="56"/>
        </w:rPr>
        <w:t>—</w:t>
      </w:r>
    </w:p>
    <w:p w14:paraId="0F4B6644" w14:textId="77777777" w:rsidR="00E4614C" w:rsidRDefault="00E4614C" w:rsidP="00E4614C">
      <w:pPr>
        <w:pStyle w:val="Heading5"/>
        <w:spacing w:before="0" w:beforeAutospacing="0" w:after="120" w:afterAutospacing="0" w:line="360" w:lineRule="atLeast"/>
        <w:rPr>
          <w:rFonts w:ascii="cardo" w:hAnsi="cardo"/>
          <w:color w:val="000000"/>
          <w:spacing w:val="30"/>
          <w:sz w:val="24"/>
          <w:szCs w:val="24"/>
        </w:rPr>
      </w:pPr>
    </w:p>
    <w:p w14:paraId="15263EBF" w14:textId="5A9F0463" w:rsidR="00E4614C" w:rsidRDefault="00E4614C" w:rsidP="00E4614C">
      <w:pPr>
        <w:pStyle w:val="Heading5"/>
        <w:spacing w:before="0" w:beforeAutospacing="0" w:after="120" w:afterAutospacing="0" w:line="360" w:lineRule="atLeast"/>
        <w:rPr>
          <w:rFonts w:ascii="cardo" w:hAnsi="cardo"/>
          <w:color w:val="000000"/>
          <w:spacing w:val="30"/>
          <w:sz w:val="24"/>
          <w:szCs w:val="24"/>
        </w:rPr>
      </w:pPr>
      <w:r w:rsidRPr="00E4614C">
        <w:rPr>
          <w:rFonts w:ascii="cardo" w:hAnsi="cardo"/>
          <w:color w:val="000000"/>
          <w:spacing w:val="30"/>
          <w:sz w:val="24"/>
          <w:szCs w:val="24"/>
        </w:rPr>
        <w:t xml:space="preserve"> </w:t>
      </w:r>
      <w:r>
        <w:rPr>
          <w:rFonts w:ascii="cardo" w:hAnsi="cardo"/>
          <w:color w:val="000000"/>
          <w:spacing w:val="30"/>
          <w:sz w:val="24"/>
          <w:szCs w:val="24"/>
        </w:rPr>
        <w:t>5A. Champion the Study of the Near East and Wider Mediterranean</w:t>
      </w:r>
    </w:p>
    <w:p w14:paraId="0A97617F" w14:textId="77777777" w:rsidR="00E4614C" w:rsidRDefault="00E4614C" w:rsidP="00E4614C">
      <w:pPr>
        <w:pStyle w:val="Heading5"/>
        <w:spacing w:before="0" w:beforeAutospacing="0" w:after="120" w:afterAutospacing="0" w:line="360" w:lineRule="atLeast"/>
        <w:rPr>
          <w:rFonts w:ascii="cardo" w:hAnsi="cardo"/>
          <w:color w:val="000000"/>
          <w:spacing w:val="30"/>
          <w:sz w:val="24"/>
          <w:szCs w:val="24"/>
        </w:rPr>
      </w:pPr>
      <w:r>
        <w:rPr>
          <w:rFonts w:ascii="cardo" w:hAnsi="cardo"/>
          <w:color w:val="000000"/>
          <w:spacing w:val="30"/>
          <w:sz w:val="24"/>
          <w:szCs w:val="24"/>
        </w:rPr>
        <w:t>5B. Secure the Success of the Next Generation</w:t>
      </w:r>
    </w:p>
    <w:p w14:paraId="217820F5" w14:textId="77777777" w:rsidR="00E4614C" w:rsidRDefault="00E4614C" w:rsidP="00E4614C">
      <w:pPr>
        <w:pStyle w:val="Heading5"/>
        <w:spacing w:before="0" w:beforeAutospacing="0" w:after="120" w:afterAutospacing="0" w:line="360" w:lineRule="atLeast"/>
        <w:rPr>
          <w:rFonts w:ascii="cardo" w:hAnsi="cardo"/>
          <w:color w:val="000000"/>
          <w:spacing w:val="30"/>
          <w:sz w:val="24"/>
          <w:szCs w:val="24"/>
        </w:rPr>
      </w:pPr>
    </w:p>
    <w:p w14:paraId="045D58A7" w14:textId="6C84044D" w:rsidR="00D34912" w:rsidRDefault="00D34912">
      <w:pPr>
        <w:rPr>
          <w:rFonts w:cs="Times New Roman (Body CS)"/>
          <w:sz w:val="56"/>
        </w:rPr>
      </w:pPr>
      <w:r>
        <w:rPr>
          <w:rFonts w:cs="Times New Roman (Body CS)"/>
          <w:sz w:val="56"/>
        </w:rPr>
        <w:t>Six: Greater enfranchisement of international members</w:t>
      </w:r>
    </w:p>
    <w:p w14:paraId="1FA5DC89" w14:textId="390A303D" w:rsidR="00E4614C" w:rsidRDefault="00E4614C">
      <w:pPr>
        <w:rPr>
          <w:rFonts w:cs="Times New Roman (Body CS)"/>
          <w:sz w:val="56"/>
        </w:rPr>
      </w:pPr>
    </w:p>
    <w:p w14:paraId="045DBF7E" w14:textId="77777777" w:rsidR="00E4614C" w:rsidRDefault="00E4614C" w:rsidP="00E4614C">
      <w:pPr>
        <w:pStyle w:val="Heading5"/>
        <w:spacing w:before="0" w:beforeAutospacing="0" w:after="120" w:afterAutospacing="0" w:line="360" w:lineRule="atLeast"/>
        <w:rPr>
          <w:rFonts w:ascii="cardo" w:hAnsi="cardo"/>
          <w:color w:val="000000"/>
          <w:spacing w:val="30"/>
          <w:sz w:val="24"/>
          <w:szCs w:val="24"/>
        </w:rPr>
      </w:pPr>
      <w:r>
        <w:rPr>
          <w:rFonts w:ascii="cardo" w:hAnsi="cardo"/>
          <w:color w:val="000000"/>
          <w:spacing w:val="30"/>
          <w:sz w:val="24"/>
          <w:szCs w:val="24"/>
        </w:rPr>
        <w:t>Strategic Goal No. 6: An Increased International Identity for ASOR</w:t>
      </w:r>
    </w:p>
    <w:p w14:paraId="1B87E96A" w14:textId="0327D0C7" w:rsidR="00E4614C" w:rsidRDefault="00E4614C" w:rsidP="00E4614C">
      <w:pPr>
        <w:pStyle w:val="NormalWeb"/>
        <w:spacing w:before="0" w:beforeAutospacing="0" w:after="0" w:afterAutospacing="0" w:line="420" w:lineRule="atLeast"/>
        <w:textAlignment w:val="baseline"/>
        <w:rPr>
          <w:rStyle w:val="Strong"/>
          <w:rFonts w:ascii="Open Sans" w:hAnsi="Open Sans"/>
          <w:color w:val="3D3D3D"/>
          <w:bdr w:val="none" w:sz="0" w:space="0" w:color="auto" w:frame="1"/>
        </w:rPr>
      </w:pPr>
      <w:r>
        <w:rPr>
          <w:rStyle w:val="Strong"/>
          <w:rFonts w:ascii="Open Sans" w:hAnsi="Open Sans"/>
          <w:color w:val="3D3D3D"/>
          <w:bdr w:val="none" w:sz="0" w:space="0" w:color="auto" w:frame="1"/>
        </w:rPr>
        <w:t>Our Goal: Expand ASOR’s increasingly large community of international members (about 22% of our membership, from 35 countries outside North America) and enhance ASOR’s engagement with them.</w:t>
      </w:r>
    </w:p>
    <w:p w14:paraId="29810CB4" w14:textId="77777777" w:rsidR="00E4614C" w:rsidRDefault="00E4614C" w:rsidP="00E4614C">
      <w:pPr>
        <w:pStyle w:val="NormalWeb"/>
        <w:spacing w:before="0" w:beforeAutospacing="0" w:after="0" w:afterAutospacing="0" w:line="420" w:lineRule="atLeast"/>
        <w:textAlignment w:val="baseline"/>
        <w:rPr>
          <w:rFonts w:ascii="Open Sans" w:hAnsi="Open Sans"/>
          <w:color w:val="3D3D3D"/>
        </w:rPr>
      </w:pPr>
    </w:p>
    <w:p w14:paraId="48125A87" w14:textId="56D127E3" w:rsidR="00E4614C" w:rsidRDefault="00E4614C" w:rsidP="00E4614C">
      <w:pPr>
        <w:pStyle w:val="Heading5"/>
        <w:spacing w:before="0" w:beforeAutospacing="0" w:after="120" w:afterAutospacing="0" w:line="360" w:lineRule="atLeast"/>
        <w:rPr>
          <w:rFonts w:ascii="cardo" w:hAnsi="cardo"/>
          <w:color w:val="000000"/>
          <w:spacing w:val="30"/>
          <w:sz w:val="24"/>
          <w:szCs w:val="24"/>
        </w:rPr>
      </w:pPr>
      <w:r>
        <w:rPr>
          <w:rFonts w:ascii="cardo" w:hAnsi="cardo"/>
          <w:color w:val="000000"/>
          <w:spacing w:val="30"/>
          <w:sz w:val="24"/>
          <w:szCs w:val="24"/>
        </w:rPr>
        <w:t>6A. Increase International Members’ Access to ASOR</w:t>
      </w:r>
    </w:p>
    <w:p w14:paraId="750E7F32" w14:textId="77777777" w:rsidR="00E4614C" w:rsidRDefault="00E4614C" w:rsidP="00E4614C">
      <w:pPr>
        <w:pStyle w:val="Heading5"/>
        <w:spacing w:before="0" w:beforeAutospacing="0" w:after="120" w:afterAutospacing="0" w:line="360" w:lineRule="atLeast"/>
        <w:rPr>
          <w:rFonts w:ascii="cardo" w:hAnsi="cardo"/>
          <w:color w:val="000000"/>
          <w:spacing w:val="30"/>
          <w:sz w:val="24"/>
          <w:szCs w:val="24"/>
        </w:rPr>
      </w:pPr>
      <w:r>
        <w:rPr>
          <w:rFonts w:ascii="cardo" w:hAnsi="cardo"/>
          <w:color w:val="000000"/>
          <w:spacing w:val="30"/>
          <w:sz w:val="24"/>
          <w:szCs w:val="24"/>
        </w:rPr>
        <w:t>6B. Ensure ASOR’s International Members are Fully Enfranchised</w:t>
      </w:r>
    </w:p>
    <w:p w14:paraId="30F41FC9" w14:textId="77777777" w:rsidR="00E4614C" w:rsidRDefault="00E4614C" w:rsidP="00E4614C">
      <w:pPr>
        <w:pStyle w:val="Heading5"/>
        <w:spacing w:before="0" w:beforeAutospacing="0" w:after="120" w:afterAutospacing="0" w:line="360" w:lineRule="atLeast"/>
        <w:rPr>
          <w:rFonts w:ascii="cardo" w:hAnsi="cardo"/>
          <w:color w:val="000000"/>
          <w:spacing w:val="30"/>
          <w:sz w:val="24"/>
          <w:szCs w:val="24"/>
        </w:rPr>
      </w:pPr>
    </w:p>
    <w:p w14:paraId="271E6D10" w14:textId="2EB50DD1" w:rsidR="003A4E0B" w:rsidRDefault="00D34912" w:rsidP="003A4E0B">
      <w:pPr>
        <w:pStyle w:val="Heading5"/>
        <w:spacing w:before="0" w:beforeAutospacing="0" w:after="120" w:afterAutospacing="0" w:line="360" w:lineRule="atLeast"/>
        <w:rPr>
          <w:rFonts w:ascii="cardo" w:hAnsi="cardo"/>
          <w:color w:val="000000"/>
          <w:spacing w:val="30"/>
          <w:sz w:val="24"/>
          <w:szCs w:val="24"/>
        </w:rPr>
      </w:pPr>
      <w:r>
        <w:rPr>
          <w:rFonts w:cs="Times New Roman (Body CS)"/>
          <w:sz w:val="56"/>
        </w:rPr>
        <w:t xml:space="preserve">Seven: Greater enfranchisement of </w:t>
      </w:r>
      <w:r w:rsidR="007B72E7">
        <w:rPr>
          <w:rFonts w:cs="Times New Roman (Body CS)"/>
          <w:sz w:val="56"/>
        </w:rPr>
        <w:t>public</w:t>
      </w:r>
      <w:r w:rsidR="003A4E0B">
        <w:rPr>
          <w:rFonts w:cs="Times New Roman (Body CS)"/>
          <w:sz w:val="56"/>
        </w:rPr>
        <w:t>--</w:t>
      </w:r>
      <w:r w:rsidR="003A4E0B" w:rsidRPr="003A4E0B">
        <w:rPr>
          <w:rFonts w:ascii="cardo" w:hAnsi="cardo"/>
          <w:color w:val="000000"/>
          <w:spacing w:val="30"/>
          <w:sz w:val="24"/>
          <w:szCs w:val="24"/>
        </w:rPr>
        <w:t xml:space="preserve"> </w:t>
      </w:r>
      <w:r w:rsidR="003A4E0B">
        <w:rPr>
          <w:rFonts w:ascii="cardo" w:hAnsi="cardo"/>
          <w:color w:val="000000"/>
          <w:spacing w:val="30"/>
          <w:sz w:val="24"/>
          <w:szCs w:val="24"/>
        </w:rPr>
        <w:t>Strategic Goal No. 7: Outreach</w:t>
      </w:r>
    </w:p>
    <w:p w14:paraId="554AC7A4" w14:textId="77777777" w:rsidR="003A4E0B" w:rsidRDefault="003A4E0B" w:rsidP="003A4E0B">
      <w:pPr>
        <w:pStyle w:val="NormalWeb"/>
        <w:spacing w:before="0" w:beforeAutospacing="0" w:after="300" w:afterAutospacing="0" w:line="420" w:lineRule="atLeast"/>
        <w:textAlignment w:val="baseline"/>
        <w:rPr>
          <w:rFonts w:ascii="Open Sans" w:hAnsi="Open Sans"/>
          <w:color w:val="3D3D3D"/>
        </w:rPr>
      </w:pPr>
      <w:r>
        <w:rPr>
          <w:rFonts w:ascii="Open Sans" w:hAnsi="Open Sans"/>
          <w:color w:val="3D3D3D"/>
        </w:rPr>
        <w:t>Our Goal: Expand our outreach efforts to, and engagement with, the general public.</w:t>
      </w:r>
    </w:p>
    <w:p w14:paraId="30D9CDB3" w14:textId="77777777" w:rsidR="003A4E0B" w:rsidRDefault="003A4E0B" w:rsidP="003A4E0B">
      <w:pPr>
        <w:pStyle w:val="Heading5"/>
        <w:spacing w:before="0" w:beforeAutospacing="0" w:after="120" w:afterAutospacing="0" w:line="360" w:lineRule="atLeast"/>
        <w:rPr>
          <w:rFonts w:ascii="cardo" w:hAnsi="cardo"/>
          <w:color w:val="000000"/>
          <w:spacing w:val="30"/>
          <w:sz w:val="24"/>
          <w:szCs w:val="24"/>
        </w:rPr>
      </w:pPr>
      <w:r>
        <w:rPr>
          <w:rFonts w:ascii="cardo" w:hAnsi="cardo"/>
          <w:color w:val="000000"/>
          <w:spacing w:val="30"/>
          <w:sz w:val="24"/>
          <w:szCs w:val="24"/>
        </w:rPr>
        <w:t>7A. Strengthen Current and Future Outreach Efforts</w:t>
      </w:r>
    </w:p>
    <w:p w14:paraId="29992959" w14:textId="77777777" w:rsidR="003A4E0B" w:rsidRDefault="003A4E0B" w:rsidP="003A4E0B">
      <w:pPr>
        <w:pStyle w:val="Heading5"/>
        <w:spacing w:before="0" w:beforeAutospacing="0" w:after="120" w:afterAutospacing="0" w:line="360" w:lineRule="atLeast"/>
        <w:rPr>
          <w:rFonts w:ascii="cardo" w:hAnsi="cardo"/>
          <w:color w:val="000000"/>
          <w:spacing w:val="30"/>
          <w:sz w:val="24"/>
          <w:szCs w:val="24"/>
        </w:rPr>
      </w:pPr>
      <w:r>
        <w:rPr>
          <w:rFonts w:ascii="cardo" w:hAnsi="cardo"/>
          <w:color w:val="000000"/>
          <w:spacing w:val="30"/>
          <w:sz w:val="24"/>
          <w:szCs w:val="24"/>
        </w:rPr>
        <w:t>7B. Provide Staffing Support</w:t>
      </w:r>
    </w:p>
    <w:p w14:paraId="3A2E588B" w14:textId="78949813" w:rsidR="00D34912" w:rsidRDefault="00D34912">
      <w:pPr>
        <w:rPr>
          <w:rFonts w:cs="Times New Roman (Body CS)"/>
          <w:sz w:val="56"/>
        </w:rPr>
      </w:pPr>
    </w:p>
    <w:p w14:paraId="50310D4C" w14:textId="73D3F64C" w:rsidR="00D34912" w:rsidRDefault="00D34912">
      <w:pPr>
        <w:rPr>
          <w:rFonts w:cs="Times New Roman (Body CS)"/>
          <w:sz w:val="56"/>
        </w:rPr>
      </w:pPr>
      <w:r>
        <w:rPr>
          <w:rFonts w:cs="Times New Roman (Body CS)"/>
          <w:sz w:val="56"/>
        </w:rPr>
        <w:t>Eight: Cultural Heritage</w:t>
      </w:r>
    </w:p>
    <w:p w14:paraId="2625E882" w14:textId="77777777" w:rsidR="003A4E0B" w:rsidRDefault="003A4E0B" w:rsidP="003A4E0B">
      <w:pPr>
        <w:pStyle w:val="Heading5"/>
        <w:spacing w:before="0" w:beforeAutospacing="0" w:after="120" w:afterAutospacing="0" w:line="360" w:lineRule="atLeast"/>
        <w:rPr>
          <w:rFonts w:ascii="cardo" w:hAnsi="cardo"/>
          <w:color w:val="000000"/>
          <w:spacing w:val="30"/>
          <w:sz w:val="24"/>
          <w:szCs w:val="24"/>
        </w:rPr>
      </w:pPr>
      <w:r>
        <w:rPr>
          <w:rFonts w:ascii="cardo" w:hAnsi="cardo"/>
          <w:color w:val="000000"/>
          <w:spacing w:val="30"/>
          <w:sz w:val="24"/>
          <w:szCs w:val="24"/>
        </w:rPr>
        <w:t>Strategic Goal No. 8: Cultural Heritage</w:t>
      </w:r>
    </w:p>
    <w:p w14:paraId="17558DDC" w14:textId="6FDB746A" w:rsidR="003A4E0B" w:rsidRDefault="003A4E0B" w:rsidP="003A4E0B">
      <w:pPr>
        <w:pStyle w:val="NormalWeb"/>
        <w:spacing w:before="0" w:beforeAutospacing="0" w:after="0" w:afterAutospacing="0" w:line="420" w:lineRule="atLeast"/>
        <w:textAlignment w:val="baseline"/>
        <w:rPr>
          <w:rStyle w:val="Strong"/>
          <w:rFonts w:ascii="Open Sans" w:hAnsi="Open Sans"/>
          <w:color w:val="3D3D3D"/>
          <w:bdr w:val="none" w:sz="0" w:space="0" w:color="auto" w:frame="1"/>
        </w:rPr>
      </w:pPr>
      <w:r>
        <w:rPr>
          <w:rStyle w:val="Strong"/>
          <w:rFonts w:ascii="Open Sans" w:hAnsi="Open Sans"/>
          <w:color w:val="3D3D3D"/>
          <w:bdr w:val="none" w:sz="0" w:space="0" w:color="auto" w:frame="1"/>
        </w:rPr>
        <w:t>Our Goal:</w:t>
      </w:r>
      <w:r>
        <w:rPr>
          <w:rStyle w:val="apple-converted-space"/>
          <w:rFonts w:ascii="Open Sans" w:eastAsiaTheme="majorEastAsia" w:hAnsi="Open Sans"/>
          <w:b/>
          <w:bCs/>
          <w:color w:val="3D3D3D"/>
          <w:bdr w:val="none" w:sz="0" w:space="0" w:color="auto" w:frame="1"/>
        </w:rPr>
        <w:t> </w:t>
      </w:r>
      <w:r>
        <w:rPr>
          <w:rStyle w:val="Strong"/>
          <w:rFonts w:ascii="Open Sans" w:hAnsi="Open Sans"/>
          <w:color w:val="3D3D3D"/>
          <w:bdr w:val="none" w:sz="0" w:space="0" w:color="auto" w:frame="1"/>
        </w:rPr>
        <w:t>Participate energetically in worldwide efforts to protect, preserve, and present to the public all aspects of</w:t>
      </w:r>
      <w:r>
        <w:rPr>
          <w:rStyle w:val="apple-converted-space"/>
          <w:rFonts w:ascii="Open Sans" w:eastAsiaTheme="majorEastAsia" w:hAnsi="Open Sans"/>
          <w:b/>
          <w:bCs/>
          <w:color w:val="3D3D3D"/>
          <w:bdr w:val="none" w:sz="0" w:space="0" w:color="auto" w:frame="1"/>
        </w:rPr>
        <w:t> </w:t>
      </w:r>
      <w:r>
        <w:rPr>
          <w:rStyle w:val="Strong"/>
          <w:rFonts w:ascii="Open Sans" w:hAnsi="Open Sans"/>
          <w:color w:val="3D3D3D"/>
          <w:bdr w:val="none" w:sz="0" w:space="0" w:color="auto" w:frame="1"/>
        </w:rPr>
        <w:t>the</w:t>
      </w:r>
      <w:r>
        <w:rPr>
          <w:rStyle w:val="apple-converted-space"/>
          <w:rFonts w:ascii="Open Sans" w:eastAsiaTheme="majorEastAsia" w:hAnsi="Open Sans"/>
          <w:b/>
          <w:bCs/>
          <w:color w:val="3D3D3D"/>
          <w:bdr w:val="none" w:sz="0" w:space="0" w:color="auto" w:frame="1"/>
        </w:rPr>
        <w:t> </w:t>
      </w:r>
      <w:r>
        <w:rPr>
          <w:rStyle w:val="Strong"/>
          <w:rFonts w:ascii="Open Sans" w:hAnsi="Open Sans"/>
          <w:color w:val="3D3D3D"/>
          <w:bdr w:val="none" w:sz="0" w:space="0" w:color="auto" w:frame="1"/>
        </w:rPr>
        <w:t>cultural heritage of the Near East and wider Mediterranean.</w:t>
      </w:r>
    </w:p>
    <w:p w14:paraId="510DFBC5" w14:textId="77777777" w:rsidR="003A4E0B" w:rsidRDefault="003A4E0B" w:rsidP="003A4E0B">
      <w:pPr>
        <w:pStyle w:val="NormalWeb"/>
        <w:spacing w:before="0" w:beforeAutospacing="0" w:after="0" w:afterAutospacing="0" w:line="420" w:lineRule="atLeast"/>
        <w:textAlignment w:val="baseline"/>
        <w:rPr>
          <w:rFonts w:ascii="Open Sans" w:hAnsi="Open Sans"/>
          <w:color w:val="3D3D3D"/>
        </w:rPr>
      </w:pPr>
    </w:p>
    <w:p w14:paraId="482FE11A" w14:textId="36488E11" w:rsidR="003A4E0B" w:rsidRDefault="003A4E0B" w:rsidP="003A4E0B">
      <w:pPr>
        <w:pStyle w:val="Heading5"/>
        <w:spacing w:before="0" w:beforeAutospacing="0" w:after="120" w:afterAutospacing="0" w:line="360" w:lineRule="atLeast"/>
        <w:rPr>
          <w:rFonts w:ascii="cardo" w:hAnsi="cardo"/>
          <w:color w:val="000000"/>
          <w:spacing w:val="30"/>
          <w:sz w:val="24"/>
          <w:szCs w:val="24"/>
        </w:rPr>
      </w:pPr>
      <w:r>
        <w:rPr>
          <w:rFonts w:ascii="cardo" w:hAnsi="cardo"/>
          <w:color w:val="000000"/>
          <w:spacing w:val="30"/>
          <w:sz w:val="24"/>
          <w:szCs w:val="24"/>
        </w:rPr>
        <w:t>8A. Protect and Preserve Cultural Heritage</w:t>
      </w:r>
    </w:p>
    <w:p w14:paraId="59FDBC7A" w14:textId="77777777" w:rsidR="00736ECB" w:rsidRDefault="00736ECB" w:rsidP="00736ECB">
      <w:pPr>
        <w:pStyle w:val="Heading5"/>
        <w:spacing w:before="0" w:beforeAutospacing="0" w:after="120" w:afterAutospacing="0" w:line="360" w:lineRule="atLeast"/>
        <w:rPr>
          <w:rFonts w:ascii="cardo" w:hAnsi="cardo"/>
          <w:color w:val="000000"/>
          <w:spacing w:val="30"/>
          <w:sz w:val="24"/>
          <w:szCs w:val="24"/>
        </w:rPr>
      </w:pPr>
      <w:r>
        <w:rPr>
          <w:rFonts w:ascii="cardo" w:hAnsi="cardo"/>
          <w:color w:val="000000"/>
          <w:spacing w:val="30"/>
          <w:sz w:val="24"/>
          <w:szCs w:val="24"/>
        </w:rPr>
        <w:t>8B. Promote Site Preservation, Documentation, and Presentation</w:t>
      </w:r>
    </w:p>
    <w:p w14:paraId="187EE889" w14:textId="77777777" w:rsidR="00736ECB" w:rsidRDefault="00736ECB" w:rsidP="003A4E0B">
      <w:pPr>
        <w:pStyle w:val="Heading5"/>
        <w:spacing w:before="0" w:beforeAutospacing="0" w:after="120" w:afterAutospacing="0" w:line="360" w:lineRule="atLeast"/>
        <w:rPr>
          <w:rFonts w:ascii="cardo" w:hAnsi="cardo"/>
          <w:color w:val="000000"/>
          <w:spacing w:val="30"/>
          <w:sz w:val="24"/>
          <w:szCs w:val="24"/>
        </w:rPr>
      </w:pPr>
      <w:bookmarkStart w:id="0" w:name="_GoBack"/>
      <w:bookmarkEnd w:id="0"/>
    </w:p>
    <w:p w14:paraId="259CBFF1" w14:textId="77777777" w:rsidR="003A4E0B" w:rsidRDefault="003A4E0B">
      <w:pPr>
        <w:rPr>
          <w:rFonts w:cs="Times New Roman (Body CS)"/>
          <w:sz w:val="56"/>
        </w:rPr>
      </w:pPr>
    </w:p>
    <w:p w14:paraId="21473F44" w14:textId="77777777" w:rsidR="00D34912" w:rsidRPr="00D34912" w:rsidRDefault="00D34912">
      <w:pPr>
        <w:rPr>
          <w:rFonts w:cs="Times New Roman (Body CS)"/>
          <w:sz w:val="56"/>
        </w:rPr>
      </w:pPr>
    </w:p>
    <w:sectPr w:rsidR="00D34912" w:rsidRPr="00D34912" w:rsidSect="000E2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20603050405020304"/>
    <w:charset w:val="00"/>
    <w:family w:val="roman"/>
    <w:notTrueType/>
    <w:pitch w:val="default"/>
  </w:font>
  <w:font w:name="cardo">
    <w:altName w:val="Cambria"/>
    <w:panose1 w:val="020B0604020202020204"/>
    <w:charset w:val="00"/>
    <w:family w:val="roman"/>
    <w:notTrueType/>
    <w:pitch w:val="default"/>
  </w:font>
  <w:font w:name="Open Sans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12"/>
    <w:rsid w:val="000E2554"/>
    <w:rsid w:val="001B1331"/>
    <w:rsid w:val="00397CCB"/>
    <w:rsid w:val="003A4E0B"/>
    <w:rsid w:val="00736ECB"/>
    <w:rsid w:val="007B72E7"/>
    <w:rsid w:val="00821542"/>
    <w:rsid w:val="008C553B"/>
    <w:rsid w:val="00D34912"/>
    <w:rsid w:val="00E4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3EC897"/>
  <w15:chartTrackingRefBased/>
  <w15:docId w15:val="{C4E96BCD-D788-1B49-94B8-645690C2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5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8C553B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C553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8C553B"/>
    <w:rPr>
      <w:b/>
      <w:bCs/>
    </w:rPr>
  </w:style>
  <w:style w:type="character" w:customStyle="1" w:styleId="apple-converted-space">
    <w:name w:val="apple-converted-space"/>
    <w:basedOn w:val="DefaultParagraphFont"/>
    <w:rsid w:val="008C553B"/>
  </w:style>
  <w:style w:type="paragraph" w:styleId="NormalWeb">
    <w:name w:val="Normal (Web)"/>
    <w:basedOn w:val="Normal"/>
    <w:uiPriority w:val="99"/>
    <w:semiHidden/>
    <w:unhideWhenUsed/>
    <w:rsid w:val="00397CC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54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2020-01-31T14:36:00Z</dcterms:created>
  <dcterms:modified xsi:type="dcterms:W3CDTF">2020-01-31T15:26:00Z</dcterms:modified>
</cp:coreProperties>
</file>